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8735F" w14:textId="77777777" w:rsidR="003059F8" w:rsidRDefault="0038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Rules and Regulations</w:t>
      </w:r>
    </w:p>
    <w:p w14:paraId="31EEB351" w14:textId="77777777" w:rsidR="003059F8" w:rsidRDefault="0038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Competition Porti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>on of Khöömei Center of Asia IV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- 20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>22</w:t>
      </w:r>
    </w:p>
    <w:p w14:paraId="2D61FFEC" w14:textId="77777777" w:rsidR="003059F8" w:rsidRDefault="003059F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3A3BDE1" w14:textId="77777777" w:rsidR="003059F8" w:rsidRDefault="003806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Purpose and Mission</w:t>
      </w:r>
    </w:p>
    <w:p w14:paraId="5BB81C9B" w14:textId="77777777" w:rsidR="003059F8" w:rsidRDefault="003806CE">
      <w:pPr>
        <w:pStyle w:val="a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D51DD9">
        <w:rPr>
          <w:rFonts w:ascii="Times New Roman" w:hAnsi="Times New Roman"/>
          <w:sz w:val="24"/>
          <w:szCs w:val="24"/>
          <w:lang w:val="en-US"/>
        </w:rPr>
        <w:t>he competition events of the 4th</w:t>
      </w:r>
      <w:r>
        <w:rPr>
          <w:rFonts w:ascii="Times New Roman" w:hAnsi="Times New Roman"/>
          <w:sz w:val="24"/>
          <w:szCs w:val="24"/>
          <w:lang w:val="en-US"/>
        </w:rPr>
        <w:t xml:space="preserve"> International Festival “Khöömei in the Center of Asia” (Further - Competition) are produced with the purpose of discovering and supporting talented performers of Khöömei.</w:t>
      </w:r>
    </w:p>
    <w:p w14:paraId="412E452B" w14:textId="77777777" w:rsidR="003059F8" w:rsidRDefault="003806CE">
      <w:pPr>
        <w:pStyle w:val="a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order to reach the desired goals, the following tasks are to be undertaken:</w:t>
      </w:r>
    </w:p>
    <w:p w14:paraId="27205AD0" w14:textId="77777777" w:rsidR="003059F8" w:rsidRDefault="003806CE" w:rsidP="00F17535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preservation, development, and actualization of Tuvan Khöömei</w:t>
      </w:r>
    </w:p>
    <w:p w14:paraId="1F48AF63" w14:textId="77777777" w:rsidR="003059F8" w:rsidRDefault="003806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Exchange and improvement of the professional level of performers of Khöömei;</w:t>
      </w:r>
    </w:p>
    <w:p w14:paraId="427D29EE" w14:textId="77777777" w:rsidR="003059F8" w:rsidRDefault="00D51DD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3806CE">
        <w:rPr>
          <w:rFonts w:ascii="Times New Roman" w:hAnsi="Times New Roman"/>
          <w:sz w:val="24"/>
          <w:szCs w:val="24"/>
          <w:lang w:val="en-US"/>
        </w:rPr>
        <w:t>evelopment and preservation of the performance traditions of Khöömei.</w:t>
      </w:r>
    </w:p>
    <w:p w14:paraId="56BE5571" w14:textId="77777777" w:rsidR="003059F8" w:rsidRDefault="003059F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EE0C2EA" w14:textId="77777777" w:rsidR="003059F8" w:rsidRDefault="003806CE" w:rsidP="00D51DD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Criteria for Competitors</w:t>
      </w: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:</w:t>
      </w:r>
    </w:p>
    <w:p w14:paraId="6FA2764D" w14:textId="189F1862" w:rsidR="003059F8" w:rsidRDefault="003806CE">
      <w:pPr>
        <w:pStyle w:val="a4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competition will take place in </w:t>
      </w:r>
      <w:r w:rsidR="00D51DD9">
        <w:rPr>
          <w:rFonts w:ascii="Times New Roman" w:hAnsi="Times New Roman"/>
          <w:sz w:val="24"/>
          <w:szCs w:val="24"/>
          <w:lang w:val="en-US"/>
        </w:rPr>
        <w:t>next</w:t>
      </w:r>
      <w:r>
        <w:rPr>
          <w:rFonts w:ascii="Times New Roman" w:hAnsi="Times New Roman"/>
          <w:sz w:val="24"/>
          <w:szCs w:val="24"/>
          <w:lang w:val="en-US"/>
        </w:rPr>
        <w:t xml:space="preserve"> categories: </w:t>
      </w:r>
      <w:r w:rsidRPr="00D51DD9">
        <w:rPr>
          <w:rFonts w:ascii="Times New Roman" w:hAnsi="Times New Roman"/>
          <w:b/>
          <w:sz w:val="24"/>
          <w:szCs w:val="24"/>
          <w:lang w:val="en-US"/>
        </w:rPr>
        <w:t>“</w:t>
      </w:r>
      <w:r w:rsidR="00D51DD9" w:rsidRPr="00D51DD9">
        <w:rPr>
          <w:rFonts w:ascii="Times New Roman" w:hAnsi="Times New Roman"/>
          <w:b/>
          <w:sz w:val="24"/>
          <w:szCs w:val="24"/>
          <w:lang w:val="en-US"/>
        </w:rPr>
        <w:t>Traditional</w:t>
      </w:r>
      <w:r w:rsidR="00D51DD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Sol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 xml:space="preserve">o Performance”,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 xml:space="preserve">Traditional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Ensemble Performance”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="00D51DD9" w:rsidRPr="00FA37EB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FA37EB" w:rsidRPr="00FA37EB">
        <w:rPr>
          <w:rFonts w:ascii="Times New Roman" w:hAnsi="Times New Roman"/>
          <w:b/>
          <w:bCs/>
          <w:sz w:val="24"/>
          <w:szCs w:val="24"/>
          <w:lang w:val="en-US"/>
        </w:rPr>
        <w:t>Khöömei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 xml:space="preserve"> Improvisation”, “</w:t>
      </w:r>
      <w:r w:rsidR="00FA37EB">
        <w:rPr>
          <w:rFonts w:ascii="Times New Roman" w:hAnsi="Times New Roman"/>
          <w:b/>
          <w:bCs/>
          <w:sz w:val="24"/>
          <w:szCs w:val="24"/>
          <w:lang w:val="en-US"/>
        </w:rPr>
        <w:t>Online-</w:t>
      </w:r>
      <w:r w:rsidR="00FA37EB" w:rsidRPr="00FA37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37EB" w:rsidRPr="00FA37EB">
        <w:rPr>
          <w:rFonts w:ascii="Times New Roman" w:hAnsi="Times New Roman"/>
          <w:b/>
          <w:bCs/>
          <w:sz w:val="24"/>
          <w:szCs w:val="24"/>
          <w:lang w:val="en-US"/>
        </w:rPr>
        <w:t>Khöömei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>”.</w:t>
      </w:r>
    </w:p>
    <w:p w14:paraId="46A16C5F" w14:textId="214678C5" w:rsidR="003059F8" w:rsidRDefault="003806C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the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D51DD9" w:rsidRPr="00D51DD9">
        <w:rPr>
          <w:rFonts w:ascii="Times New Roman" w:hAnsi="Times New Roman"/>
          <w:b/>
          <w:sz w:val="24"/>
          <w:szCs w:val="24"/>
          <w:lang w:val="en-US"/>
        </w:rPr>
        <w:t>Traditional</w:t>
      </w:r>
      <w:r w:rsidR="00D51D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>Solo Performance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 xml:space="preserve">category, the competitors may perform throat-singing </w:t>
      </w:r>
      <w:r w:rsidR="00FA37EB">
        <w:rPr>
          <w:rFonts w:ascii="Times New Roman" w:hAnsi="Times New Roman"/>
          <w:sz w:val="24"/>
          <w:szCs w:val="24"/>
          <w:lang w:val="en-US"/>
        </w:rPr>
        <w:t xml:space="preserve">only </w:t>
      </w:r>
      <w:r>
        <w:rPr>
          <w:rFonts w:ascii="Times New Roman" w:hAnsi="Times New Roman"/>
          <w:sz w:val="24"/>
          <w:szCs w:val="24"/>
          <w:lang w:val="en-US"/>
        </w:rPr>
        <w:t>in a traditional style</w:t>
      </w:r>
      <w:r w:rsidR="00FA37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C1822">
        <w:rPr>
          <w:rFonts w:ascii="Times New Roman" w:hAnsi="Times New Roman"/>
          <w:sz w:val="24"/>
          <w:szCs w:val="24"/>
          <w:lang w:val="en-US"/>
        </w:rPr>
        <w:t xml:space="preserve">BACKTRACK </w:t>
      </w:r>
      <w:r w:rsidR="00FA37EB">
        <w:rPr>
          <w:rFonts w:ascii="Times New Roman" w:hAnsi="Times New Roman"/>
          <w:sz w:val="24"/>
          <w:szCs w:val="24"/>
          <w:lang w:val="en-US"/>
        </w:rPr>
        <w:t>IS NOT ALLOWED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9C750DA" w14:textId="77777777" w:rsidR="003059F8" w:rsidRDefault="003806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- authentic and accurate performance of Tuvan vocal music; </w:t>
      </w:r>
    </w:p>
    <w:p w14:paraId="2E759AF4" w14:textId="77777777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observation of the principles of different genres of Tuvan vocal music: Khöömei, Sygyt, Kargyraa, Ezengileer, Borbangnadyr, and other types of Tuvan vocal music;</w:t>
      </w:r>
    </w:p>
    <w:p w14:paraId="70C661B9" w14:textId="77777777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clarity of intonation and accompaniment;</w:t>
      </w:r>
    </w:p>
    <w:p w14:paraId="059FE34E" w14:textId="77777777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originality of text;</w:t>
      </w:r>
    </w:p>
    <w:p w14:paraId="26562FF3" w14:textId="2793EDF7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presence of national dress.</w:t>
      </w:r>
    </w:p>
    <w:p w14:paraId="537A3253" w14:textId="77777777" w:rsidR="003059F8" w:rsidRDefault="00380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Performances should be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no longer than 5 minutes.</w:t>
      </w:r>
    </w:p>
    <w:p w14:paraId="11E98B13" w14:textId="77777777" w:rsidR="003059F8" w:rsidRDefault="00305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FC8BA0" w14:textId="711CF2BF" w:rsidR="003059F8" w:rsidRDefault="00D51DD9" w:rsidP="00D51D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category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“Traditional Ensemble Performance”.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06CE">
        <w:rPr>
          <w:rFonts w:ascii="Times New Roman" w:hAnsi="Times New Roman"/>
          <w:sz w:val="24"/>
          <w:szCs w:val="24"/>
          <w:lang w:val="en-US"/>
        </w:rPr>
        <w:t>Groups performing traditional compositions may participate in this category:</w:t>
      </w:r>
    </w:p>
    <w:p w14:paraId="0C856E04" w14:textId="586A25C9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traditional performance of khöömei;</w:t>
      </w:r>
    </w:p>
    <w:p w14:paraId="75DA50B6" w14:textId="77777777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performance on traditional musical instruments;</w:t>
      </w:r>
    </w:p>
    <w:p w14:paraId="53575E56" w14:textId="77777777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quality and originality arrangements;</w:t>
      </w:r>
    </w:p>
    <w:p w14:paraId="58C3DF4C" w14:textId="340A0511" w:rsidR="003059F8" w:rsidRPr="002C1822" w:rsidRDefault="003806CE" w:rsidP="002C182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presence of national dress</w:t>
      </w:r>
    </w:p>
    <w:p w14:paraId="6D5A54AD" w14:textId="021F8BA8" w:rsidR="00D51DD9" w:rsidRDefault="004D61E5" w:rsidP="00D51DD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Ensemble should perform only one song</w:t>
      </w:r>
      <w:r w:rsidR="00D51DD9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5B897309" w14:textId="656C1F43" w:rsidR="00A71A55" w:rsidRDefault="00D51DD9" w:rsidP="00A71A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category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A71A55" w:rsidRPr="00FA37EB">
        <w:rPr>
          <w:rFonts w:ascii="Times New Roman" w:hAnsi="Times New Roman"/>
          <w:b/>
          <w:bCs/>
          <w:sz w:val="24"/>
          <w:szCs w:val="24"/>
          <w:lang w:val="en-US"/>
        </w:rPr>
        <w:t>Khöömei</w:t>
      </w:r>
      <w:r w:rsidR="00A71A5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Improvisation”.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1A55">
        <w:rPr>
          <w:rFonts w:ascii="Times New Roman" w:hAnsi="Times New Roman"/>
          <w:sz w:val="24"/>
          <w:szCs w:val="24"/>
          <w:lang w:val="en-US"/>
        </w:rPr>
        <w:t xml:space="preserve">Both solo and ensemble competitors </w:t>
      </w:r>
      <w:r>
        <w:rPr>
          <w:rFonts w:ascii="Times New Roman" w:hAnsi="Times New Roman"/>
          <w:sz w:val="24"/>
          <w:szCs w:val="24"/>
          <w:lang w:val="en-US"/>
        </w:rPr>
        <w:t>performing compositions</w:t>
      </w:r>
      <w:r w:rsidR="00A04355">
        <w:rPr>
          <w:rFonts w:ascii="Times New Roman" w:hAnsi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4355">
        <w:rPr>
          <w:rFonts w:ascii="Times New Roman" w:hAnsi="Times New Roman"/>
          <w:sz w:val="24"/>
          <w:szCs w:val="24"/>
          <w:lang w:val="en-US"/>
        </w:rPr>
        <w:t xml:space="preserve">modern way </w:t>
      </w:r>
      <w:r>
        <w:rPr>
          <w:rFonts w:ascii="Times New Roman" w:hAnsi="Times New Roman"/>
          <w:sz w:val="24"/>
          <w:szCs w:val="24"/>
          <w:lang w:val="en-US"/>
        </w:rPr>
        <w:t>may participate in this category</w:t>
      </w:r>
      <w:r w:rsidR="00A04355">
        <w:rPr>
          <w:rFonts w:ascii="Times New Roman" w:hAnsi="Times New Roman"/>
          <w:sz w:val="24"/>
          <w:szCs w:val="24"/>
          <w:lang w:val="en-US"/>
        </w:rPr>
        <w:t xml:space="preserve">. Performances can be accompanied by </w:t>
      </w:r>
      <w:r w:rsidR="00A71A55" w:rsidRPr="00A71A55">
        <w:rPr>
          <w:rFonts w:ascii="Times New Roman" w:hAnsi="Times New Roman"/>
          <w:sz w:val="24"/>
          <w:szCs w:val="24"/>
          <w:lang w:val="en-US"/>
        </w:rPr>
        <w:t>modern musical instruments, different genres of music (blues, rock, pop, classical, etc.)</w:t>
      </w:r>
      <w:r w:rsidR="00A04355">
        <w:rPr>
          <w:rFonts w:ascii="Times New Roman" w:hAnsi="Times New Roman"/>
          <w:sz w:val="24"/>
          <w:szCs w:val="24"/>
          <w:lang w:val="en-US"/>
        </w:rPr>
        <w:t>.</w:t>
      </w:r>
      <w:r w:rsidR="00A71A55">
        <w:rPr>
          <w:rFonts w:ascii="Times New Roman" w:hAnsi="Times New Roman"/>
          <w:sz w:val="24"/>
          <w:szCs w:val="24"/>
          <w:lang w:val="en-US"/>
        </w:rPr>
        <w:t xml:space="preserve"> BACKTRACK IS NOT ALLOWED.</w:t>
      </w:r>
    </w:p>
    <w:p w14:paraId="3D6F6A88" w14:textId="7A6D593E" w:rsidR="00D51DD9" w:rsidRPr="000C5E6E" w:rsidRDefault="00A71A55" w:rsidP="00D51DD9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Hyperlink1"/>
          <w:rFonts w:eastAsia="Calibri"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category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“Online-</w:t>
      </w:r>
      <w:r w:rsidRPr="00FA37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7EB">
        <w:rPr>
          <w:rFonts w:ascii="Times New Roman" w:hAnsi="Times New Roman"/>
          <w:b/>
          <w:bCs/>
          <w:sz w:val="24"/>
          <w:szCs w:val="24"/>
          <w:lang w:val="en-US"/>
        </w:rPr>
        <w:t>Khöömei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”.</w:t>
      </w:r>
      <w:r w:rsidR="009262C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262C0">
        <w:rPr>
          <w:rFonts w:ascii="Times New Roman" w:hAnsi="Times New Roman"/>
          <w:sz w:val="24"/>
          <w:szCs w:val="24"/>
          <w:lang w:val="en-US"/>
        </w:rPr>
        <w:t>Only participants from foreign countries may participate in this category. Participants should take a video of their solo performance and send it by email to the</w:t>
      </w:r>
      <w:r w:rsidR="009262C0" w:rsidRPr="009262C0">
        <w:rPr>
          <w:rStyle w:val="apple-converted-space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9262C0" w:rsidRPr="008D63C8">
          <w:rPr>
            <w:rStyle w:val="Hyperlink1"/>
            <w:rFonts w:eastAsia="Arial Unicode MS"/>
            <w:sz w:val="24"/>
            <w:szCs w:val="24"/>
          </w:rPr>
          <w:t>tuvancenter@gmail.com</w:t>
        </w:r>
      </w:hyperlink>
      <w:r w:rsidR="009262C0">
        <w:rPr>
          <w:rStyle w:val="Hyperlink1"/>
          <w:rFonts w:eastAsia="Arial Unicode MS"/>
          <w:sz w:val="24"/>
          <w:szCs w:val="24"/>
        </w:rPr>
        <w:t xml:space="preserve"> </w:t>
      </w:r>
      <w:r w:rsidR="008956C1">
        <w:rPr>
          <w:rStyle w:val="Hyperlink1"/>
          <w:rFonts w:eastAsia="Arial Unicode MS"/>
          <w:color w:val="auto"/>
          <w:sz w:val="24"/>
          <w:szCs w:val="24"/>
          <w:u w:val="none"/>
        </w:rPr>
        <w:t>until</w:t>
      </w:r>
      <w:r w:rsidR="009262C0">
        <w:rPr>
          <w:rStyle w:val="Hyperlink1"/>
          <w:rFonts w:eastAsia="Arial Unicode MS"/>
          <w:sz w:val="24"/>
          <w:szCs w:val="24"/>
          <w:u w:val="none"/>
        </w:rPr>
        <w:t xml:space="preserve"> </w:t>
      </w:r>
      <w:r w:rsidR="009262C0" w:rsidRPr="009262C0">
        <w:rPr>
          <w:rStyle w:val="Hyperlink1"/>
          <w:rFonts w:eastAsia="Arial Unicode MS"/>
          <w:color w:val="auto"/>
          <w:sz w:val="24"/>
          <w:szCs w:val="24"/>
          <w:u w:val="none"/>
        </w:rPr>
        <w:t>1</w:t>
      </w:r>
      <w:r w:rsidR="009262C0" w:rsidRPr="009262C0">
        <w:rPr>
          <w:rStyle w:val="Hyperlink1"/>
          <w:rFonts w:eastAsia="Arial Unicode MS"/>
          <w:color w:val="auto"/>
          <w:sz w:val="24"/>
          <w:szCs w:val="24"/>
          <w:u w:val="none"/>
          <w:vertAlign w:val="superscript"/>
        </w:rPr>
        <w:t>st</w:t>
      </w:r>
      <w:r w:rsidR="009262C0" w:rsidRPr="009262C0">
        <w:rPr>
          <w:rStyle w:val="Hyperlink1"/>
          <w:rFonts w:eastAsia="Arial Unicode MS"/>
          <w:color w:val="auto"/>
          <w:sz w:val="24"/>
          <w:szCs w:val="24"/>
          <w:u w:val="none"/>
        </w:rPr>
        <w:t xml:space="preserve"> of August</w:t>
      </w:r>
      <w:r w:rsidR="008956C1">
        <w:rPr>
          <w:rStyle w:val="Hyperlink1"/>
          <w:rFonts w:eastAsia="Arial Unicode MS"/>
          <w:sz w:val="24"/>
          <w:szCs w:val="24"/>
          <w:u w:val="none"/>
        </w:rPr>
        <w:t xml:space="preserve">, </w:t>
      </w:r>
      <w:r w:rsidR="009262C0" w:rsidRPr="009262C0">
        <w:rPr>
          <w:rStyle w:val="Hyperlink1"/>
          <w:rFonts w:eastAsia="Arial Unicode MS"/>
          <w:color w:val="auto"/>
          <w:sz w:val="24"/>
          <w:szCs w:val="24"/>
          <w:u w:val="none"/>
        </w:rPr>
        <w:t>2022.</w:t>
      </w:r>
    </w:p>
    <w:p w14:paraId="02EFF2C5" w14:textId="77777777" w:rsidR="000C5E6E" w:rsidRPr="000C5E6E" w:rsidRDefault="000C5E6E" w:rsidP="000C5E6E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5E6E">
        <w:rPr>
          <w:rFonts w:ascii="Times New Roman" w:hAnsi="Times New Roman"/>
          <w:sz w:val="24"/>
          <w:szCs w:val="24"/>
          <w:lang w:val="en-US"/>
        </w:rPr>
        <w:t xml:space="preserve">Performances should be </w:t>
      </w:r>
      <w:r w:rsidRPr="000C5E6E">
        <w:rPr>
          <w:rFonts w:ascii="Times New Roman" w:hAnsi="Times New Roman"/>
          <w:b/>
          <w:bCs/>
          <w:sz w:val="24"/>
          <w:szCs w:val="24"/>
          <w:lang w:val="en-US"/>
        </w:rPr>
        <w:t>no longer than 5 minutes.</w:t>
      </w:r>
    </w:p>
    <w:p w14:paraId="5005A0A0" w14:textId="77777777" w:rsidR="000C5E6E" w:rsidRDefault="000C5E6E" w:rsidP="000C5E6E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56BCA5" w14:textId="77777777" w:rsidR="00D51DD9" w:rsidRDefault="00D51DD9" w:rsidP="00D5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8FEC97" w14:textId="77777777" w:rsidR="00D51DD9" w:rsidRDefault="00D51DD9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474575D" w14:textId="77777777" w:rsidR="003059F8" w:rsidRDefault="0030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E486406" w14:textId="77777777" w:rsidR="003059F8" w:rsidRPr="00A04355" w:rsidRDefault="003806CE" w:rsidP="00A0435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04355">
        <w:rPr>
          <w:rFonts w:ascii="Times New Roman" w:hAnsi="Times New Roman"/>
          <w:b/>
          <w:bCs/>
          <w:sz w:val="24"/>
          <w:szCs w:val="24"/>
          <w:lang w:val="en-US"/>
        </w:rPr>
        <w:t>Competition Schedule</w:t>
      </w:r>
    </w:p>
    <w:p w14:paraId="7A3220D4" w14:textId="2A90191C" w:rsidR="003059F8" w:rsidRPr="000C5E6E" w:rsidRDefault="003806CE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Competition Schedule: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14:paraId="177ECC7C" w14:textId="38F38180" w:rsidR="000C5E6E" w:rsidRPr="000C5E6E" w:rsidRDefault="000C5E6E" w:rsidP="000C5E6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- August 15, 2022 – watching videos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A05E9" w:rsidRPr="000C5E6E">
        <w:rPr>
          <w:rFonts w:ascii="Times New Roman" w:hAnsi="Times New Roman"/>
          <w:sz w:val="24"/>
          <w:szCs w:val="24"/>
          <w:lang w:val="en-US"/>
        </w:rPr>
        <w:t>“Online- Khöömei”</w:t>
      </w:r>
      <w:r>
        <w:rPr>
          <w:rFonts w:ascii="Times New Roman" w:hAnsi="Times New Roman"/>
          <w:sz w:val="24"/>
          <w:szCs w:val="24"/>
          <w:lang w:val="en-US"/>
        </w:rPr>
        <w:t>category</w:t>
      </w:r>
      <w:r w:rsidRPr="000C5E6E">
        <w:rPr>
          <w:rFonts w:ascii="Times New Roman" w:hAnsi="Times New Roman"/>
          <w:sz w:val="24"/>
          <w:szCs w:val="24"/>
          <w:lang w:val="en-US"/>
        </w:rPr>
        <w:t>;</w:t>
      </w:r>
    </w:p>
    <w:p w14:paraId="70225F5F" w14:textId="410FD797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the competition will </w:t>
      </w:r>
      <w:r w:rsidR="00A04355">
        <w:rPr>
          <w:rFonts w:ascii="Times New Roman" w:hAnsi="Times New Roman"/>
          <w:sz w:val="24"/>
          <w:szCs w:val="24"/>
          <w:lang w:val="en-US"/>
        </w:rPr>
        <w:t xml:space="preserve">take place on August </w:t>
      </w:r>
      <w:r w:rsidR="000C5E6E">
        <w:rPr>
          <w:rFonts w:ascii="Times New Roman" w:hAnsi="Times New Roman"/>
          <w:sz w:val="24"/>
          <w:szCs w:val="24"/>
          <w:lang w:val="en-US"/>
        </w:rPr>
        <w:t>17</w:t>
      </w:r>
      <w:r w:rsidR="00A04355">
        <w:rPr>
          <w:rFonts w:ascii="Times New Roman" w:hAnsi="Times New Roman"/>
          <w:sz w:val="24"/>
          <w:szCs w:val="24"/>
          <w:lang w:val="en-US"/>
        </w:rPr>
        <w:t>-1</w:t>
      </w:r>
      <w:r w:rsidR="000C5E6E">
        <w:rPr>
          <w:rFonts w:ascii="Times New Roman" w:hAnsi="Times New Roman"/>
          <w:sz w:val="24"/>
          <w:szCs w:val="24"/>
          <w:lang w:val="en-US"/>
        </w:rPr>
        <w:t>8</w:t>
      </w:r>
      <w:r w:rsidR="00A04355">
        <w:rPr>
          <w:rFonts w:ascii="Times New Roman" w:hAnsi="Times New Roman"/>
          <w:sz w:val="24"/>
          <w:szCs w:val="24"/>
          <w:lang w:val="en-US"/>
        </w:rPr>
        <w:t>, 2022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71B1B12D" w14:textId="3F3C143B" w:rsidR="003059F8" w:rsidRDefault="003806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- time for sound-check will be provided for every competitor in the “</w:t>
      </w:r>
      <w:r w:rsidR="00A04355">
        <w:rPr>
          <w:rFonts w:ascii="Times New Roman" w:hAnsi="Times New Roman"/>
          <w:sz w:val="24"/>
          <w:szCs w:val="24"/>
          <w:lang w:val="en-US"/>
        </w:rPr>
        <w:t xml:space="preserve">Traditional </w:t>
      </w:r>
      <w:r>
        <w:rPr>
          <w:rFonts w:ascii="Times New Roman" w:hAnsi="Times New Roman"/>
          <w:sz w:val="24"/>
          <w:szCs w:val="24"/>
          <w:lang w:val="en-US"/>
        </w:rPr>
        <w:t>Ensemble Performance”</w:t>
      </w:r>
      <w:r w:rsidR="00A04355">
        <w:rPr>
          <w:rFonts w:ascii="Times New Roman" w:hAnsi="Times New Roman"/>
          <w:sz w:val="24"/>
          <w:szCs w:val="24"/>
          <w:lang w:val="en-US"/>
        </w:rPr>
        <w:t>, “</w:t>
      </w:r>
      <w:r w:rsidR="000C5E6E" w:rsidRPr="000C5E6E">
        <w:rPr>
          <w:rFonts w:ascii="Times New Roman" w:hAnsi="Times New Roman"/>
          <w:sz w:val="24"/>
          <w:szCs w:val="24"/>
          <w:lang w:val="en-US"/>
        </w:rPr>
        <w:t>Khöömei Improvisation</w:t>
      </w:r>
      <w:r w:rsidR="00A04355">
        <w:rPr>
          <w:rFonts w:ascii="Times New Roman" w:hAnsi="Times New Roman"/>
          <w:sz w:val="24"/>
          <w:szCs w:val="24"/>
          <w:lang w:val="en-US"/>
        </w:rPr>
        <w:t>” categories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C5E6E">
        <w:rPr>
          <w:rFonts w:ascii="Times New Roman" w:hAnsi="Times New Roman"/>
          <w:sz w:val="24"/>
          <w:szCs w:val="24"/>
          <w:lang w:val="en-US"/>
        </w:rPr>
        <w:t>Participants</w:t>
      </w:r>
      <w:r>
        <w:rPr>
          <w:rFonts w:ascii="Times New Roman" w:hAnsi="Times New Roman"/>
          <w:sz w:val="24"/>
          <w:szCs w:val="24"/>
          <w:lang w:val="en-US"/>
        </w:rPr>
        <w:t xml:space="preserve"> that do not come for their sound</w:t>
      </w:r>
      <w:r w:rsidR="00A04355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check will be excluded from further performance in the competition.</w:t>
      </w:r>
    </w:p>
    <w:p w14:paraId="48E6FA51" w14:textId="77777777" w:rsidR="003059F8" w:rsidRDefault="00305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01DCFB6" w14:textId="77777777" w:rsidR="003059F8" w:rsidRPr="00A04355" w:rsidRDefault="00A04355" w:rsidP="00A043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IV.</w:t>
      </w:r>
      <w:r w:rsidR="003806CE" w:rsidRPr="00A04355">
        <w:rPr>
          <w:rFonts w:ascii="Times New Roman" w:hAnsi="Times New Roman"/>
          <w:b/>
          <w:bCs/>
          <w:sz w:val="24"/>
          <w:szCs w:val="24"/>
          <w:lang w:val="en-US"/>
        </w:rPr>
        <w:t xml:space="preserve"> Prizes</w:t>
      </w:r>
    </w:p>
    <w:p w14:paraId="72B67499" w14:textId="77777777" w:rsidR="003059F8" w:rsidRDefault="003806C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The Grand Prix will be given to the winner of the “Solo Performance” Category.</w:t>
      </w:r>
    </w:p>
    <w:p w14:paraId="5CA3F89B" w14:textId="77777777" w:rsidR="003059F8" w:rsidRDefault="003806C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Laureate I, II, III in each category.</w:t>
      </w:r>
    </w:p>
    <w:p w14:paraId="19854939" w14:textId="77777777" w:rsidR="003059F8" w:rsidRDefault="003806C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Diploma I, II, III in each category.</w:t>
      </w:r>
    </w:p>
    <w:p w14:paraId="2956CD4D" w14:textId="77777777" w:rsidR="003059F8" w:rsidRDefault="003806C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Jury has the right to award additional special prices and diplomas, the Jury also has the right to not award a particular diploma or prize.</w:t>
      </w:r>
    </w:p>
    <w:p w14:paraId="020EC24B" w14:textId="77777777" w:rsidR="003059F8" w:rsidRDefault="003059F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B405705" w14:textId="77777777" w:rsidR="003059F8" w:rsidRPr="0038287D" w:rsidRDefault="0038287D" w:rsidP="003828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V.</w:t>
      </w:r>
      <w:r w:rsidR="003806CE" w:rsidRPr="0038287D">
        <w:rPr>
          <w:rFonts w:ascii="Times New Roman" w:hAnsi="Times New Roman"/>
          <w:b/>
          <w:bCs/>
          <w:sz w:val="24"/>
          <w:szCs w:val="24"/>
          <w:lang w:val="en-US"/>
        </w:rPr>
        <w:t xml:space="preserve"> Conditions for Participation in the Competition</w:t>
      </w:r>
    </w:p>
    <w:p w14:paraId="3E570EE5" w14:textId="03998F13" w:rsidR="003059F8" w:rsidRDefault="003806CE">
      <w:pPr>
        <w:pStyle w:val="a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Registration for the competition takes place only online, at the following web-site: </w:t>
      </w:r>
      <w:hyperlink r:id="rId8" w:history="1">
        <w:r w:rsidR="00A04355" w:rsidRPr="00A0435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https://www.tuvankhoomei.com/stoimost</w:t>
        </w:r>
      </w:hyperlink>
      <w:r w:rsidR="00BA05E9">
        <w:rPr>
          <w:rStyle w:val="apple-converted-space"/>
          <w:rFonts w:ascii="Times New Roman" w:hAnsi="Times New Roman" w:cs="Times New Roman"/>
          <w:sz w:val="26"/>
          <w:szCs w:val="26"/>
          <w:lang w:val="en-US"/>
        </w:rPr>
        <w:t xml:space="preserve"> or send an application by email to the </w:t>
      </w:r>
      <w:hyperlink r:id="rId9" w:history="1">
        <w:r w:rsidR="00BA05E9" w:rsidRPr="008D63C8">
          <w:rPr>
            <w:rStyle w:val="Hyperlink1"/>
            <w:rFonts w:eastAsia="Arial Unicode MS"/>
            <w:sz w:val="24"/>
            <w:szCs w:val="24"/>
          </w:rPr>
          <w:t>tuvancenter@gmail.com</w:t>
        </w:r>
      </w:hyperlink>
      <w:r w:rsidR="00BA05E9">
        <w:rPr>
          <w:rStyle w:val="Hyperlink1"/>
          <w:rFonts w:eastAsia="Arial Unicode MS"/>
          <w:sz w:val="24"/>
          <w:szCs w:val="24"/>
        </w:rPr>
        <w:t>.</w:t>
      </w:r>
      <w:r w:rsidR="00BA05E9">
        <w:rPr>
          <w:rStyle w:val="apple-converted-space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4355" w:rsidRPr="00A04355">
        <w:rPr>
          <w:rStyle w:val="apple-converted-space"/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7E5B7EF" w14:textId="79A6E27A" w:rsidR="003059F8" w:rsidRDefault="00A04355">
      <w:pPr>
        <w:pStyle w:val="a4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Registration open until </w:t>
      </w:r>
      <w:r w:rsidR="00BA05E9">
        <w:rPr>
          <w:rFonts w:ascii="Times New Roman" w:hAnsi="Times New Roman"/>
          <w:sz w:val="24"/>
          <w:szCs w:val="24"/>
          <w:lang w:val="en-US"/>
        </w:rPr>
        <w:t>August 1</w:t>
      </w:r>
      <w:r w:rsidR="003806CE">
        <w:rPr>
          <w:rFonts w:ascii="Times New Roman" w:hAnsi="Times New Roman"/>
          <w:sz w:val="24"/>
          <w:szCs w:val="24"/>
          <w:lang w:val="en-US"/>
        </w:rPr>
        <w:t>, 20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="003806CE">
        <w:rPr>
          <w:rFonts w:ascii="Times New Roman" w:hAnsi="Times New Roman"/>
          <w:sz w:val="24"/>
          <w:szCs w:val="24"/>
          <w:lang w:val="en-US"/>
        </w:rPr>
        <w:t>.</w:t>
      </w:r>
    </w:p>
    <w:p w14:paraId="32CE1E65" w14:textId="5626EE2A" w:rsidR="003059F8" w:rsidRDefault="003806CE">
      <w:pPr>
        <w:pStyle w:val="a4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After submitting their application form, reg</w:t>
      </w:r>
      <w:r w:rsidR="00EA198F">
        <w:rPr>
          <w:rFonts w:ascii="Times New Roman" w:hAnsi="Times New Roman"/>
          <w:sz w:val="24"/>
          <w:szCs w:val="24"/>
          <w:lang w:val="en-US"/>
        </w:rPr>
        <w:t>istrants will be contacted by Fe</w:t>
      </w:r>
      <w:r>
        <w:rPr>
          <w:rFonts w:ascii="Times New Roman" w:hAnsi="Times New Roman"/>
          <w:sz w:val="24"/>
          <w:szCs w:val="24"/>
          <w:lang w:val="en-US"/>
        </w:rPr>
        <w:t>stival organizers via e-mail</w:t>
      </w:r>
      <w:r w:rsidR="00771526">
        <w:rPr>
          <w:rFonts w:ascii="Times New Roman" w:hAnsi="Times New Roman"/>
          <w:sz w:val="24"/>
          <w:szCs w:val="24"/>
          <w:lang w:val="en-US"/>
        </w:rPr>
        <w:t xml:space="preserve"> or by phone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870E8FA" w14:textId="77777777" w:rsidR="003059F8" w:rsidRDefault="003059F8">
      <w:pPr>
        <w:pStyle w:val="a4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A681F6" w14:textId="77777777" w:rsidR="003059F8" w:rsidRPr="00A04355" w:rsidRDefault="0038287D" w:rsidP="00A043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A04355"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 w:rsidR="003806CE" w:rsidRPr="00A04355">
        <w:rPr>
          <w:rFonts w:ascii="Times New Roman" w:hAnsi="Times New Roman"/>
          <w:b/>
          <w:bCs/>
          <w:sz w:val="24"/>
          <w:szCs w:val="24"/>
          <w:lang w:val="en-US"/>
        </w:rPr>
        <w:t xml:space="preserve"> Contact Information: </w:t>
      </w:r>
    </w:p>
    <w:p w14:paraId="24D46441" w14:textId="77777777" w:rsidR="003059F8" w:rsidRDefault="003806CE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Physical Address: 667000, Republic of Tuva, Kyzyl, 7 Lenin Street, “Tuvan Cultural Center.” </w:t>
      </w:r>
    </w:p>
    <w:p w14:paraId="0316D9B3" w14:textId="77777777" w:rsidR="003059F8" w:rsidRPr="003806CE" w:rsidRDefault="003806CE">
      <w:pPr>
        <w:pStyle w:val="a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telephone: +7 (39422)</w:t>
      </w:r>
      <w:r w:rsidR="00CA15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2-35-71, 2-40-17.</w:t>
      </w:r>
    </w:p>
    <w:p w14:paraId="1EAA5177" w14:textId="77777777" w:rsidR="003059F8" w:rsidRDefault="003806CE">
      <w:pPr>
        <w:pStyle w:val="a4"/>
        <w:spacing w:after="0" w:line="240" w:lineRule="auto"/>
        <w:ind w:left="284" w:firstLine="424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0" w:history="1">
        <w:r>
          <w:rPr>
            <w:rStyle w:val="Hyperlink0"/>
            <w:rFonts w:eastAsia="Calibri"/>
          </w:rPr>
          <w:t>tuvancenter@gmail.com</w:t>
        </w:r>
      </w:hyperlink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</w:p>
    <w:p w14:paraId="070406DF" w14:textId="77777777" w:rsidR="003059F8" w:rsidRDefault="003806CE">
      <w:pPr>
        <w:pStyle w:val="a4"/>
        <w:spacing w:after="0" w:line="240" w:lineRule="auto"/>
        <w:ind w:left="284" w:firstLine="424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Website: https://</w:t>
      </w:r>
      <w:r>
        <w:rPr>
          <w:rStyle w:val="Link"/>
          <w:rFonts w:ascii="Times New Roman" w:hAnsi="Times New Roman"/>
          <w:sz w:val="24"/>
          <w:szCs w:val="24"/>
        </w:rPr>
        <w:t>www.tuvankhoomei.com</w:t>
      </w:r>
    </w:p>
    <w:p w14:paraId="40884BD0" w14:textId="77777777" w:rsidR="003059F8" w:rsidRDefault="003806CE">
      <w:pPr>
        <w:pStyle w:val="a4"/>
        <w:spacing w:after="0" w:line="240" w:lineRule="auto"/>
        <w:ind w:left="284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ab/>
        <w:t>Registrants should contact the following people with any questions regarding the competition:</w:t>
      </w:r>
    </w:p>
    <w:p w14:paraId="47D14A3F" w14:textId="1AE24BC9" w:rsidR="003059F8" w:rsidRDefault="003806CE">
      <w:pPr>
        <w:pStyle w:val="a4"/>
        <w:spacing w:after="0" w:line="240" w:lineRule="auto"/>
        <w:ind w:left="284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+7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 xml:space="preserve"> (</w:t>
      </w:r>
      <w:r w:rsidR="00A066BA">
        <w:rPr>
          <w:rStyle w:val="None"/>
          <w:rFonts w:ascii="Times New Roman" w:hAnsi="Times New Roman"/>
          <w:sz w:val="24"/>
          <w:szCs w:val="24"/>
          <w:lang w:val="en-US"/>
        </w:rPr>
        <w:t>9</w:t>
      </w:r>
      <w:r w:rsidR="00BA05E9">
        <w:rPr>
          <w:rStyle w:val="None"/>
          <w:rFonts w:ascii="Times New Roman" w:hAnsi="Times New Roman"/>
          <w:sz w:val="24"/>
          <w:szCs w:val="24"/>
          <w:lang w:val="en-US"/>
        </w:rPr>
        <w:t>13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 xml:space="preserve">) </w:t>
      </w:r>
      <w:r w:rsidR="00BA05E9">
        <w:rPr>
          <w:rStyle w:val="None"/>
          <w:rFonts w:ascii="Times New Roman" w:hAnsi="Times New Roman"/>
          <w:sz w:val="24"/>
          <w:szCs w:val="24"/>
          <w:lang w:val="en-US"/>
        </w:rPr>
        <w:t>729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>-</w:t>
      </w:r>
      <w:r w:rsidR="00BA05E9">
        <w:rPr>
          <w:rStyle w:val="None"/>
          <w:rFonts w:ascii="Times New Roman" w:hAnsi="Times New Roman"/>
          <w:sz w:val="24"/>
          <w:szCs w:val="24"/>
          <w:lang w:val="en-US"/>
        </w:rPr>
        <w:t>54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>-</w:t>
      </w:r>
      <w:r w:rsidR="00BA05E9">
        <w:rPr>
          <w:rStyle w:val="None"/>
          <w:rFonts w:ascii="Times New Roman" w:hAnsi="Times New Roman"/>
          <w:sz w:val="24"/>
          <w:szCs w:val="24"/>
          <w:lang w:val="en-US"/>
        </w:rPr>
        <w:t>71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r w:rsidR="00BA05E9">
        <w:rPr>
          <w:rStyle w:val="None"/>
          <w:rFonts w:ascii="Times New Roman" w:hAnsi="Times New Roman"/>
          <w:sz w:val="24"/>
          <w:szCs w:val="24"/>
          <w:lang w:val="en-US"/>
        </w:rPr>
        <w:t>(Viber, Whatsapp, Telegram, WeChat) Sonamaa Kuular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:</w:t>
      </w:r>
      <w:r>
        <w:rPr>
          <w:rStyle w:val="None"/>
          <w:rFonts w:ascii="Arial" w:hAnsi="Arial"/>
          <w:color w:val="333333"/>
          <w:sz w:val="42"/>
          <w:szCs w:val="42"/>
          <w:u w:color="333333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For participants from foreign countries;</w:t>
      </w:r>
    </w:p>
    <w:p w14:paraId="431A2B01" w14:textId="558569C8" w:rsidR="003059F8" w:rsidRDefault="003806CE">
      <w:pPr>
        <w:pStyle w:val="a4"/>
        <w:spacing w:after="0" w:line="240" w:lineRule="auto"/>
        <w:ind w:left="284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+7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923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380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>-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66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>-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61 </w:t>
      </w:r>
      <w:r w:rsidR="00A04355">
        <w:rPr>
          <w:rStyle w:val="None"/>
          <w:rFonts w:ascii="Times New Roman" w:hAnsi="Times New Roman"/>
          <w:sz w:val="24"/>
          <w:szCs w:val="24"/>
          <w:lang w:val="en-US"/>
        </w:rPr>
        <w:t xml:space="preserve">(Viber, Whatsapp, Telegram)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Shurumaa Badyraa: For participants from outside of Russia: </w:t>
      </w:r>
    </w:p>
    <w:p w14:paraId="5DF09037" w14:textId="3308493B" w:rsidR="003059F8" w:rsidRPr="003806CE" w:rsidRDefault="003806CE">
      <w:pPr>
        <w:pStyle w:val="a4"/>
        <w:spacing w:after="0" w:line="240" w:lineRule="auto"/>
        <w:ind w:left="284"/>
        <w:jc w:val="both"/>
        <w:rPr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+7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983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516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>-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31</w:t>
      </w:r>
      <w:r w:rsidR="00156C5E">
        <w:rPr>
          <w:rStyle w:val="None"/>
          <w:rFonts w:ascii="Times New Roman" w:hAnsi="Times New Roman"/>
          <w:sz w:val="24"/>
          <w:szCs w:val="24"/>
          <w:lang w:val="en-US"/>
        </w:rPr>
        <w:t>-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97 </w:t>
      </w:r>
      <w:r w:rsidR="00A04355">
        <w:rPr>
          <w:rStyle w:val="None"/>
          <w:rFonts w:ascii="Times New Roman" w:hAnsi="Times New Roman"/>
          <w:sz w:val="24"/>
          <w:szCs w:val="24"/>
          <w:lang w:val="en-US"/>
        </w:rPr>
        <w:t xml:space="preserve">(Viber, Whatsapp, Telegram)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Adygzhy Mongush: For participants from Tuva. </w:t>
      </w:r>
    </w:p>
    <w:sectPr w:rsidR="003059F8" w:rsidRPr="003806CE" w:rsidSect="004B79E2">
      <w:headerReference w:type="default" r:id="rId11"/>
      <w:footerReference w:type="default" r:id="rId12"/>
      <w:pgSz w:w="11900" w:h="16840"/>
      <w:pgMar w:top="851" w:right="707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F018" w14:textId="77777777" w:rsidR="00D7072B" w:rsidRDefault="00D7072B">
      <w:pPr>
        <w:spacing w:after="0" w:line="240" w:lineRule="auto"/>
      </w:pPr>
      <w:r>
        <w:separator/>
      </w:r>
    </w:p>
  </w:endnote>
  <w:endnote w:type="continuationSeparator" w:id="0">
    <w:p w14:paraId="1751EAE6" w14:textId="77777777" w:rsidR="00D7072B" w:rsidRDefault="00D7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B014" w14:textId="77777777" w:rsidR="003059F8" w:rsidRDefault="003059F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9440" w14:textId="77777777" w:rsidR="00D7072B" w:rsidRDefault="00D7072B">
      <w:pPr>
        <w:spacing w:after="0" w:line="240" w:lineRule="auto"/>
      </w:pPr>
      <w:r>
        <w:separator/>
      </w:r>
    </w:p>
  </w:footnote>
  <w:footnote w:type="continuationSeparator" w:id="0">
    <w:p w14:paraId="3AD4A317" w14:textId="77777777" w:rsidR="00D7072B" w:rsidRDefault="00D7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F224" w14:textId="77777777" w:rsidR="003059F8" w:rsidRDefault="003059F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655"/>
    <w:multiLevelType w:val="hybridMultilevel"/>
    <w:tmpl w:val="03367B14"/>
    <w:numStyleLink w:val="ImportedStyle4"/>
  </w:abstractNum>
  <w:abstractNum w:abstractNumId="1" w15:restartNumberingAfterBreak="0">
    <w:nsid w:val="15CA28EF"/>
    <w:multiLevelType w:val="multilevel"/>
    <w:tmpl w:val="D5E4450E"/>
    <w:styleLink w:val="ImportedStyle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2D0149"/>
    <w:multiLevelType w:val="hybridMultilevel"/>
    <w:tmpl w:val="03367B14"/>
    <w:styleLink w:val="ImportedStyle4"/>
    <w:lvl w:ilvl="0" w:tplc="3748478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6FA8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CDF7A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4EC6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4CD6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CEE8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2871C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428E0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63FD8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D447CB"/>
    <w:multiLevelType w:val="hybridMultilevel"/>
    <w:tmpl w:val="DCF8D514"/>
    <w:styleLink w:val="ImportedStyle11"/>
    <w:lvl w:ilvl="0" w:tplc="E8C0B4A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EB11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78974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2947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24F0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AC556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6A8A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8EFF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6854A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6A5882"/>
    <w:multiLevelType w:val="hybridMultilevel"/>
    <w:tmpl w:val="34DC6862"/>
    <w:numStyleLink w:val="ImportedStyle10"/>
  </w:abstractNum>
  <w:abstractNum w:abstractNumId="5" w15:restartNumberingAfterBreak="0">
    <w:nsid w:val="5B010639"/>
    <w:multiLevelType w:val="hybridMultilevel"/>
    <w:tmpl w:val="ED36B9EA"/>
    <w:styleLink w:val="ImportedStyle1"/>
    <w:lvl w:ilvl="0" w:tplc="C0285AE4">
      <w:start w:val="1"/>
      <w:numFmt w:val="upperRoman"/>
      <w:suff w:val="nothing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A0F66">
      <w:start w:val="1"/>
      <w:numFmt w:val="lowerLetter"/>
      <w:lvlText w:val="%2."/>
      <w:lvlJc w:val="left"/>
      <w:pPr>
        <w:tabs>
          <w:tab w:val="num" w:pos="1080"/>
        </w:tabs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C00DC">
      <w:start w:val="1"/>
      <w:numFmt w:val="lowerRoman"/>
      <w:lvlText w:val="%3."/>
      <w:lvlJc w:val="left"/>
      <w:pPr>
        <w:tabs>
          <w:tab w:val="num" w:pos="1800"/>
        </w:tabs>
        <w:ind w:left="1964" w:hanging="4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E4022">
      <w:start w:val="1"/>
      <w:numFmt w:val="decimal"/>
      <w:lvlText w:val="%4."/>
      <w:lvlJc w:val="left"/>
      <w:pPr>
        <w:tabs>
          <w:tab w:val="num" w:pos="2520"/>
        </w:tabs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2D54C">
      <w:start w:val="1"/>
      <w:numFmt w:val="lowerLetter"/>
      <w:lvlText w:val="%5."/>
      <w:lvlJc w:val="left"/>
      <w:pPr>
        <w:tabs>
          <w:tab w:val="num" w:pos="3240"/>
        </w:tabs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E8E22">
      <w:start w:val="1"/>
      <w:numFmt w:val="lowerRoman"/>
      <w:lvlText w:val="%6."/>
      <w:lvlJc w:val="left"/>
      <w:pPr>
        <w:tabs>
          <w:tab w:val="num" w:pos="3960"/>
        </w:tabs>
        <w:ind w:left="4124" w:hanging="4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01C06">
      <w:start w:val="1"/>
      <w:numFmt w:val="decimal"/>
      <w:lvlText w:val="%7."/>
      <w:lvlJc w:val="left"/>
      <w:pPr>
        <w:tabs>
          <w:tab w:val="num" w:pos="4680"/>
        </w:tabs>
        <w:ind w:left="48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2397E">
      <w:start w:val="1"/>
      <w:numFmt w:val="lowerLetter"/>
      <w:lvlText w:val="%8."/>
      <w:lvlJc w:val="left"/>
      <w:pPr>
        <w:tabs>
          <w:tab w:val="num" w:pos="5400"/>
        </w:tabs>
        <w:ind w:left="556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C5D66">
      <w:start w:val="1"/>
      <w:numFmt w:val="lowerRoman"/>
      <w:lvlText w:val="%9."/>
      <w:lvlJc w:val="left"/>
      <w:pPr>
        <w:tabs>
          <w:tab w:val="num" w:pos="6120"/>
        </w:tabs>
        <w:ind w:left="6284" w:hanging="4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370014"/>
    <w:multiLevelType w:val="multilevel"/>
    <w:tmpl w:val="D5E4450E"/>
    <w:numStyleLink w:val="ImportedStyle9"/>
  </w:abstractNum>
  <w:abstractNum w:abstractNumId="7" w15:restartNumberingAfterBreak="0">
    <w:nsid w:val="6E1A1E72"/>
    <w:multiLevelType w:val="hybridMultilevel"/>
    <w:tmpl w:val="ED36B9EA"/>
    <w:numStyleLink w:val="ImportedStyle1"/>
  </w:abstractNum>
  <w:abstractNum w:abstractNumId="8" w15:restartNumberingAfterBreak="0">
    <w:nsid w:val="6F014D95"/>
    <w:multiLevelType w:val="hybridMultilevel"/>
    <w:tmpl w:val="34DC6862"/>
    <w:styleLink w:val="ImportedStyle10"/>
    <w:lvl w:ilvl="0" w:tplc="E4A88B7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E1BD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C2326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A23E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22E5B0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01412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06F8C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44F38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C4E10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CA3421"/>
    <w:multiLevelType w:val="hybridMultilevel"/>
    <w:tmpl w:val="DCF8D514"/>
    <w:numStyleLink w:val="ImportedStyle11"/>
  </w:abstractNum>
  <w:num w:numId="1" w16cid:durableId="918320740">
    <w:abstractNumId w:val="5"/>
  </w:num>
  <w:num w:numId="2" w16cid:durableId="1447773479">
    <w:abstractNumId w:val="7"/>
  </w:num>
  <w:num w:numId="3" w16cid:durableId="1772700554">
    <w:abstractNumId w:val="8"/>
  </w:num>
  <w:num w:numId="4" w16cid:durableId="1970700040">
    <w:abstractNumId w:val="4"/>
    <w:lvlOverride w:ilvl="0">
      <w:lvl w:ilvl="0" w:tplc="0DE2EC1C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87100306">
    <w:abstractNumId w:val="7"/>
  </w:num>
  <w:num w:numId="6" w16cid:durableId="855071958">
    <w:abstractNumId w:val="2"/>
  </w:num>
  <w:num w:numId="7" w16cid:durableId="27797227">
    <w:abstractNumId w:val="0"/>
  </w:num>
  <w:num w:numId="8" w16cid:durableId="701132691">
    <w:abstractNumId w:val="7"/>
  </w:num>
  <w:num w:numId="9" w16cid:durableId="1844469833">
    <w:abstractNumId w:val="1"/>
  </w:num>
  <w:num w:numId="10" w16cid:durableId="712192400">
    <w:abstractNumId w:val="6"/>
  </w:num>
  <w:num w:numId="11" w16cid:durableId="300044719">
    <w:abstractNumId w:val="7"/>
    <w:lvlOverride w:ilvl="0">
      <w:startOverride w:val="5"/>
    </w:lvlOverride>
  </w:num>
  <w:num w:numId="12" w16cid:durableId="104931281">
    <w:abstractNumId w:val="3"/>
  </w:num>
  <w:num w:numId="13" w16cid:durableId="1840660505">
    <w:abstractNumId w:val="9"/>
  </w:num>
  <w:num w:numId="14" w16cid:durableId="542787682">
    <w:abstractNumId w:val="7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9F8"/>
    <w:rsid w:val="000C5E6E"/>
    <w:rsid w:val="00156C5E"/>
    <w:rsid w:val="00255B22"/>
    <w:rsid w:val="002C1822"/>
    <w:rsid w:val="003059F8"/>
    <w:rsid w:val="003806CE"/>
    <w:rsid w:val="0038287D"/>
    <w:rsid w:val="004B79E2"/>
    <w:rsid w:val="004D61E5"/>
    <w:rsid w:val="005E68D2"/>
    <w:rsid w:val="005F6263"/>
    <w:rsid w:val="00771526"/>
    <w:rsid w:val="007871CD"/>
    <w:rsid w:val="00871CB5"/>
    <w:rsid w:val="008956C1"/>
    <w:rsid w:val="009262C0"/>
    <w:rsid w:val="00A04355"/>
    <w:rsid w:val="00A066BA"/>
    <w:rsid w:val="00A71A55"/>
    <w:rsid w:val="00BA05E9"/>
    <w:rsid w:val="00BF3255"/>
    <w:rsid w:val="00CA15EE"/>
    <w:rsid w:val="00D51DD9"/>
    <w:rsid w:val="00D7072B"/>
    <w:rsid w:val="00EA198F"/>
    <w:rsid w:val="00F17535"/>
    <w:rsid w:val="00FA37EB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B104"/>
  <w15:docId w15:val="{17DF9DC1-477C-4DF3-B496-448B0FB5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79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9E2"/>
    <w:rPr>
      <w:u w:val="single"/>
    </w:rPr>
  </w:style>
  <w:style w:type="table" w:customStyle="1" w:styleId="TableNormal">
    <w:name w:val="Table Normal"/>
    <w:rsid w:val="004B7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B79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List Paragraph"/>
    <w:rsid w:val="004B79E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B79E2"/>
    <w:pPr>
      <w:numPr>
        <w:numId w:val="1"/>
      </w:numPr>
    </w:pPr>
  </w:style>
  <w:style w:type="numbering" w:customStyle="1" w:styleId="ImportedStyle10">
    <w:name w:val="Imported Style 1.0"/>
    <w:rsid w:val="004B79E2"/>
    <w:pPr>
      <w:numPr>
        <w:numId w:val="3"/>
      </w:numPr>
    </w:pPr>
  </w:style>
  <w:style w:type="character" w:customStyle="1" w:styleId="apple-converted-space">
    <w:name w:val="apple-converted-space"/>
    <w:rsid w:val="004B79E2"/>
    <w:rPr>
      <w:lang w:val="ru-RU"/>
    </w:rPr>
  </w:style>
  <w:style w:type="numbering" w:customStyle="1" w:styleId="ImportedStyle4">
    <w:name w:val="Imported Style 4"/>
    <w:rsid w:val="004B79E2"/>
    <w:pPr>
      <w:numPr>
        <w:numId w:val="6"/>
      </w:numPr>
    </w:pPr>
  </w:style>
  <w:style w:type="numbering" w:customStyle="1" w:styleId="ImportedStyle9">
    <w:name w:val="Imported Style 9"/>
    <w:rsid w:val="004B79E2"/>
    <w:pPr>
      <w:numPr>
        <w:numId w:val="9"/>
      </w:numPr>
    </w:pPr>
  </w:style>
  <w:style w:type="numbering" w:customStyle="1" w:styleId="ImportedStyle11">
    <w:name w:val="Imported Style 11"/>
    <w:rsid w:val="004B79E2"/>
    <w:pPr>
      <w:numPr>
        <w:numId w:val="12"/>
      </w:numPr>
    </w:pPr>
  </w:style>
  <w:style w:type="character" w:customStyle="1" w:styleId="Link">
    <w:name w:val="Link"/>
    <w:rsid w:val="004B79E2"/>
    <w:rPr>
      <w:color w:val="0000FF"/>
      <w:u w:val="single" w:color="0000FF"/>
      <w:lang w:val="en-US"/>
    </w:rPr>
  </w:style>
  <w:style w:type="character" w:customStyle="1" w:styleId="None">
    <w:name w:val="None"/>
    <w:rsid w:val="004B79E2"/>
  </w:style>
  <w:style w:type="character" w:customStyle="1" w:styleId="Hyperlink0">
    <w:name w:val="Hyperlink.0"/>
    <w:basedOn w:val="None"/>
    <w:rsid w:val="004B79E2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sid w:val="009262C0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ankhoomei.com/stoimo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vancenter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uvancen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vancent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Ким-оолович</dc:creator>
  <cp:lastModifiedBy>ДПИ НХП</cp:lastModifiedBy>
  <cp:revision>21</cp:revision>
  <dcterms:created xsi:type="dcterms:W3CDTF">2019-04-08T05:33:00Z</dcterms:created>
  <dcterms:modified xsi:type="dcterms:W3CDTF">2022-06-03T09:40:00Z</dcterms:modified>
</cp:coreProperties>
</file>