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2" w:rsidRDefault="00CD6498">
      <w:pPr>
        <w:spacing w:after="0" w:line="240" w:lineRule="auto"/>
        <w:ind w:left="6804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附录№1</w:t>
      </w:r>
    </w:p>
    <w:p w:rsidR="00556332" w:rsidRDefault="00CD6498" w:rsidP="00320EF4">
      <w:pPr>
        <w:spacing w:after="0" w:line="240" w:lineRule="auto"/>
        <w:ind w:left="6804"/>
        <w:rPr>
          <w:rFonts w:asciiTheme="minorHAnsi" w:eastAsia="楷体" w:hAnsiTheme="minorHAnsi" w:cs="楷体"/>
          <w:sz w:val="18"/>
          <w:szCs w:val="18"/>
          <w:lang w:val="tt-RU"/>
        </w:rPr>
      </w:pPr>
      <w:r>
        <w:rPr>
          <w:rFonts w:ascii="楷体" w:eastAsia="楷体" w:hAnsi="楷体" w:cs="楷体" w:hint="eastAsia"/>
          <w:sz w:val="18"/>
          <w:szCs w:val="18"/>
        </w:rPr>
        <w:t>第三届“呼麦在亚洲中心”世界呼麦大赛暨国际艺术节的赛事章程</w:t>
      </w:r>
    </w:p>
    <w:p w:rsidR="00320EF4" w:rsidRPr="00320EF4" w:rsidRDefault="00320EF4" w:rsidP="00320EF4">
      <w:pPr>
        <w:spacing w:after="0" w:line="240" w:lineRule="auto"/>
        <w:ind w:left="6804"/>
        <w:rPr>
          <w:rFonts w:asciiTheme="minorHAnsi" w:eastAsia="楷体" w:hAnsiTheme="minorHAnsi" w:cs="楷体"/>
          <w:sz w:val="18"/>
          <w:szCs w:val="18"/>
          <w:lang w:val="tt-RU"/>
        </w:rPr>
      </w:pPr>
    </w:p>
    <w:p w:rsidR="00556332" w:rsidRDefault="00CD6498" w:rsidP="00CD6498">
      <w:pPr>
        <w:ind w:firstLineChars="400" w:firstLine="960"/>
        <w:jc w:val="center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第三届“呼麦在亚洲中心”世界呼麦大赛暨国际艺术节</w:t>
      </w:r>
    </w:p>
    <w:p w:rsidR="00556332" w:rsidRDefault="00CD6498" w:rsidP="00320EF4">
      <w:pPr>
        <w:ind w:firstLineChars="400" w:firstLine="960"/>
        <w:jc w:val="center"/>
        <w:rPr>
          <w:rFonts w:asciiTheme="minorHAnsi" w:eastAsia="楷体" w:hAnsiTheme="minorHAnsi" w:cs="楷体"/>
          <w:b/>
          <w:bCs/>
          <w:sz w:val="24"/>
          <w:szCs w:val="24"/>
          <w:lang w:val="tt-RU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赛事章程</w:t>
      </w:r>
    </w:p>
    <w:p w:rsidR="00320EF4" w:rsidRPr="00320EF4" w:rsidRDefault="00320EF4" w:rsidP="00320EF4">
      <w:pPr>
        <w:ind w:firstLineChars="400" w:firstLine="960"/>
        <w:jc w:val="center"/>
        <w:rPr>
          <w:rFonts w:asciiTheme="minorHAnsi" w:eastAsia="楷体" w:hAnsiTheme="minorHAnsi" w:cs="楷体"/>
          <w:b/>
          <w:bCs/>
          <w:sz w:val="24"/>
          <w:szCs w:val="24"/>
          <w:lang w:val="tt-RU"/>
        </w:rPr>
      </w:pPr>
    </w:p>
    <w:p w:rsidR="00556332" w:rsidRDefault="00CD6498" w:rsidP="00CD6498">
      <w:pPr>
        <w:ind w:firstLineChars="400" w:firstLine="880"/>
        <w:jc w:val="center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1.目标和愿景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在第三届“呼麦在亚洲中心”世界呼麦大赛暨国际艺术节（以下简称“比赛”）的框架内举办的比赛旨在发现和支持才华横溢的呼麦表演者。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为实现此目标将解决以下问题：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1.保护和发展图瓦呼麦;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2.交流经验，提高呼麦表演者的专业水平;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3.发展和保护呼麦吟唱的传统。</w:t>
      </w:r>
    </w:p>
    <w:p w:rsidR="00556332" w:rsidRDefault="00CD6498" w:rsidP="00CD6498">
      <w:pPr>
        <w:ind w:firstLineChars="400" w:firstLine="880"/>
        <w:jc w:val="center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2.参赛者的要求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比赛分为两个提名：“个人组”和“团队组”。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1.在“</w:t>
      </w:r>
      <w:r>
        <w:rPr>
          <w:rFonts w:ascii="楷体" w:eastAsia="楷体" w:hAnsi="楷体" w:cs="楷体" w:hint="eastAsia"/>
          <w:b/>
          <w:bCs/>
        </w:rPr>
        <w:t>个人组</w:t>
      </w:r>
      <w:r>
        <w:rPr>
          <w:rFonts w:ascii="楷体" w:eastAsia="楷体" w:hAnsi="楷体" w:cs="楷体" w:hint="eastAsia"/>
        </w:rPr>
        <w:t>”中，参赛者可以用传统和现代方式诠释呼麦。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lastRenderedPageBreak/>
        <w:t>- 符合呼麦的表现风格;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- 干净的语调和伴奏;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- 文本的原创性和新颖性;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- 原创性和新颖性，使用不同风格的呼麦的表演节目;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- 可穿民族服装。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演出时间 - </w:t>
      </w:r>
      <w:r>
        <w:rPr>
          <w:rFonts w:ascii="楷体" w:eastAsia="楷体" w:hAnsi="楷体" w:cs="楷体" w:hint="eastAsia"/>
          <w:b/>
          <w:bCs/>
        </w:rPr>
        <w:t>不超过5分钟</w:t>
      </w:r>
      <w:r>
        <w:rPr>
          <w:rFonts w:ascii="楷体" w:eastAsia="楷体" w:hAnsi="楷体" w:cs="楷体" w:hint="eastAsia"/>
        </w:rPr>
        <w:t>。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proofErr w:type="gramStart"/>
      <w:r>
        <w:rPr>
          <w:rFonts w:ascii="楷体" w:eastAsia="楷体" w:hAnsi="楷体" w:cs="楷体" w:hint="eastAsia"/>
        </w:rPr>
        <w:t>2.“</w:t>
      </w:r>
      <w:proofErr w:type="gramEnd"/>
      <w:r>
        <w:rPr>
          <w:rFonts w:ascii="楷体" w:eastAsia="楷体" w:hAnsi="楷体" w:cs="楷体" w:hint="eastAsia"/>
          <w:b/>
          <w:bCs/>
        </w:rPr>
        <w:t>团队组</w:t>
      </w:r>
      <w:r>
        <w:rPr>
          <w:rFonts w:ascii="楷体" w:eastAsia="楷体" w:hAnsi="楷体" w:cs="楷体" w:hint="eastAsia"/>
        </w:rPr>
        <w:t>”：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在这个比赛中，参与团队以传统和现代形式表演：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- 传统方式表演呼麦; 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- 演奏传统乐器; 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- 编曲的质量和原创性; 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- 可穿民族服装。 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- 音韵和谐的表演特定类型的呼麦。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演出时间 - </w:t>
      </w:r>
      <w:r>
        <w:rPr>
          <w:rFonts w:ascii="楷体" w:eastAsia="楷体" w:hAnsi="楷体" w:cs="楷体" w:hint="eastAsia"/>
          <w:b/>
          <w:bCs/>
        </w:rPr>
        <w:t>不超过10分钟</w:t>
      </w:r>
      <w:r>
        <w:rPr>
          <w:rFonts w:ascii="楷体" w:eastAsia="楷体" w:hAnsi="楷体" w:cs="楷体" w:hint="eastAsia"/>
        </w:rPr>
        <w:t>。</w:t>
      </w:r>
    </w:p>
    <w:p w:rsidR="00556332" w:rsidRDefault="00556332">
      <w:pPr>
        <w:ind w:firstLineChars="400" w:firstLine="880"/>
        <w:rPr>
          <w:rFonts w:asciiTheme="minorHAnsi" w:eastAsia="楷体" w:hAnsiTheme="minorHAnsi" w:cs="楷体"/>
          <w:lang w:val="tt-RU"/>
        </w:rPr>
      </w:pPr>
    </w:p>
    <w:p w:rsidR="001B2B09" w:rsidRDefault="001B2B09" w:rsidP="00CD6498">
      <w:pPr>
        <w:ind w:firstLineChars="400" w:firstLine="880"/>
        <w:jc w:val="center"/>
        <w:rPr>
          <w:rFonts w:asciiTheme="minorHAnsi" w:eastAsia="楷体" w:hAnsiTheme="minorHAnsi" w:cs="楷体"/>
          <w:b/>
          <w:bCs/>
          <w:lang w:val="tt-RU"/>
        </w:rPr>
      </w:pPr>
    </w:p>
    <w:p w:rsidR="001B2B09" w:rsidRDefault="001B2B09" w:rsidP="00CD6498">
      <w:pPr>
        <w:ind w:firstLineChars="400" w:firstLine="880"/>
        <w:jc w:val="center"/>
        <w:rPr>
          <w:rFonts w:asciiTheme="minorHAnsi" w:eastAsia="楷体" w:hAnsiTheme="minorHAnsi" w:cs="楷体"/>
          <w:b/>
          <w:bCs/>
          <w:lang w:val="tt-RU"/>
        </w:rPr>
      </w:pPr>
    </w:p>
    <w:p w:rsidR="001B2B09" w:rsidRDefault="001B2B09" w:rsidP="00CD6498">
      <w:pPr>
        <w:ind w:firstLineChars="400" w:firstLine="880"/>
        <w:jc w:val="center"/>
        <w:rPr>
          <w:rFonts w:asciiTheme="minorHAnsi" w:eastAsia="楷体" w:hAnsiTheme="minorHAnsi" w:cs="楷体"/>
          <w:b/>
          <w:bCs/>
          <w:lang w:val="tt-RU"/>
        </w:rPr>
      </w:pPr>
    </w:p>
    <w:p w:rsidR="00556332" w:rsidRPr="00963F3A" w:rsidRDefault="00CD6498" w:rsidP="00CD6498">
      <w:pPr>
        <w:ind w:firstLineChars="400" w:firstLine="880"/>
        <w:jc w:val="center"/>
        <w:rPr>
          <w:rFonts w:ascii="楷体" w:eastAsia="楷体" w:hAnsi="楷体" w:cs="楷体"/>
          <w:b/>
          <w:bCs/>
          <w:lang w:val="tt-RU"/>
        </w:rPr>
      </w:pPr>
      <w:r w:rsidRPr="00963F3A">
        <w:rPr>
          <w:rFonts w:ascii="楷体" w:eastAsia="楷体" w:hAnsi="楷体" w:cs="楷体" w:hint="eastAsia"/>
          <w:b/>
          <w:bCs/>
          <w:lang w:val="tt-RU"/>
        </w:rPr>
        <w:lastRenderedPageBreak/>
        <w:t>3.比赛顺序</w:t>
      </w:r>
    </w:p>
    <w:p w:rsidR="00556332" w:rsidRPr="00963F3A" w:rsidRDefault="00CD6498">
      <w:pPr>
        <w:ind w:firstLineChars="400" w:firstLine="880"/>
        <w:rPr>
          <w:rFonts w:ascii="楷体" w:eastAsia="楷体" w:hAnsi="楷体" w:cs="楷体"/>
          <w:lang w:val="tt-RU"/>
        </w:rPr>
      </w:pPr>
      <w:r w:rsidRPr="00963F3A">
        <w:rPr>
          <w:rFonts w:ascii="楷体" w:eastAsia="楷体" w:hAnsi="楷体" w:cs="楷体" w:hint="eastAsia"/>
          <w:lang w:val="tt-RU"/>
        </w:rPr>
        <w:t>1.比赛演出的顺序：</w:t>
      </w:r>
    </w:p>
    <w:p w:rsidR="00556332" w:rsidRPr="00963F3A" w:rsidRDefault="00CD6498">
      <w:pPr>
        <w:ind w:firstLineChars="400" w:firstLine="880"/>
        <w:rPr>
          <w:rFonts w:ascii="楷体" w:eastAsia="楷体" w:hAnsi="楷体" w:cs="楷体"/>
          <w:lang w:val="tt-RU"/>
        </w:rPr>
      </w:pPr>
      <w:r w:rsidRPr="00963F3A">
        <w:rPr>
          <w:rFonts w:ascii="楷体" w:eastAsia="楷体" w:hAnsi="楷体" w:cs="楷体" w:hint="eastAsia"/>
          <w:lang w:val="tt-RU"/>
        </w:rPr>
        <w:t xml:space="preserve"> - 2019年8月17日至18日</w:t>
      </w:r>
      <w:r w:rsidR="001B2B09">
        <w:rPr>
          <w:rFonts w:asciiTheme="minorHAnsi" w:eastAsia="楷体" w:hAnsiTheme="minorHAnsi" w:cs="楷体"/>
          <w:lang w:val="tt-RU"/>
        </w:rPr>
        <w:t xml:space="preserve"> </w:t>
      </w:r>
      <w:r w:rsidRPr="00963F3A">
        <w:rPr>
          <w:rFonts w:ascii="楷体" w:eastAsia="楷体" w:hAnsi="楷体" w:cs="楷体" w:hint="eastAsia"/>
          <w:lang w:val="tt-RU"/>
        </w:rPr>
        <w:t>- 参赛选手比赛演出;</w:t>
      </w:r>
    </w:p>
    <w:p w:rsidR="00556332" w:rsidRPr="00963F3A" w:rsidRDefault="00CD6498">
      <w:pPr>
        <w:ind w:firstLineChars="400" w:firstLine="880"/>
        <w:rPr>
          <w:rFonts w:ascii="楷体" w:eastAsia="楷体" w:hAnsi="楷体" w:cs="楷体"/>
          <w:lang w:val="tt-RU"/>
        </w:rPr>
      </w:pPr>
      <w:r w:rsidRPr="00963F3A">
        <w:rPr>
          <w:rFonts w:ascii="楷体" w:eastAsia="楷体" w:hAnsi="楷体" w:cs="楷体" w:hint="eastAsia"/>
          <w:lang w:val="tt-RU"/>
        </w:rPr>
        <w:t xml:space="preserve"> - “团队组”的每个参与者分配试音时间。 未在指定时间出现在试音中的参赛者将失去参赛资格。</w:t>
      </w:r>
    </w:p>
    <w:p w:rsidR="00556332" w:rsidRPr="00963F3A" w:rsidRDefault="00CD6498" w:rsidP="00CD6498">
      <w:pPr>
        <w:ind w:firstLineChars="400" w:firstLine="880"/>
        <w:jc w:val="center"/>
        <w:rPr>
          <w:rFonts w:ascii="楷体" w:eastAsia="楷体" w:hAnsi="楷体" w:cs="楷体"/>
          <w:b/>
          <w:bCs/>
          <w:lang w:val="tt-RU"/>
        </w:rPr>
      </w:pPr>
      <w:r w:rsidRPr="00963F3A">
        <w:rPr>
          <w:rFonts w:ascii="楷体" w:eastAsia="楷体" w:hAnsi="楷体" w:cs="楷体" w:hint="eastAsia"/>
          <w:b/>
          <w:bCs/>
          <w:lang w:val="tt-RU"/>
        </w:rPr>
        <w:t>4.参加比赛的条件</w:t>
      </w:r>
    </w:p>
    <w:p w:rsidR="00556332" w:rsidRPr="00963F3A" w:rsidRDefault="00CD6498">
      <w:pPr>
        <w:ind w:firstLineChars="400" w:firstLine="880"/>
        <w:rPr>
          <w:rFonts w:ascii="楷体" w:eastAsia="楷体" w:hAnsi="楷体" w:cs="楷体"/>
          <w:lang w:val="tt-RU"/>
        </w:rPr>
      </w:pPr>
      <w:r w:rsidRPr="00963F3A">
        <w:rPr>
          <w:rFonts w:ascii="楷体" w:eastAsia="楷体" w:hAnsi="楷体" w:cs="楷体" w:hint="eastAsia"/>
          <w:lang w:val="tt-RU"/>
        </w:rPr>
        <w:t>参赛者食宿自理可购买大赛组委会设计的套餐。</w:t>
      </w:r>
    </w:p>
    <w:p w:rsidR="00556332" w:rsidRPr="00963F3A" w:rsidRDefault="00CD6498" w:rsidP="00CD6498">
      <w:pPr>
        <w:ind w:firstLineChars="400" w:firstLine="880"/>
        <w:rPr>
          <w:rFonts w:ascii="楷体" w:eastAsia="楷体" w:hAnsi="楷体" w:cs="楷体"/>
          <w:lang w:val="tt-RU"/>
        </w:rPr>
      </w:pPr>
      <w:r w:rsidRPr="00963F3A">
        <w:rPr>
          <w:rFonts w:ascii="楷体" w:eastAsia="楷体" w:hAnsi="楷体" w:cs="楷体" w:hint="eastAsia"/>
          <w:b/>
          <w:bCs/>
          <w:lang w:val="tt-RU"/>
        </w:rPr>
        <w:t>注意</w:t>
      </w:r>
      <w:r w:rsidRPr="00963F3A">
        <w:rPr>
          <w:rFonts w:ascii="楷体" w:eastAsia="楷体" w:hAnsi="楷体" w:cs="楷体" w:hint="eastAsia"/>
          <w:lang w:val="tt-RU"/>
        </w:rPr>
        <w:t>：对于</w:t>
      </w:r>
      <w:r w:rsidRPr="00963F3A">
        <w:rPr>
          <w:rFonts w:ascii="楷体" w:eastAsia="楷体" w:hAnsi="楷体" w:cs="楷体" w:hint="eastAsia"/>
          <w:b/>
          <w:bCs/>
          <w:lang w:val="tt-RU"/>
        </w:rPr>
        <w:t>购买套餐</w:t>
      </w:r>
      <w:r w:rsidRPr="00963F3A">
        <w:rPr>
          <w:rFonts w:ascii="楷体" w:eastAsia="楷体" w:hAnsi="楷体" w:cs="楷体" w:hint="eastAsia"/>
          <w:lang w:val="tt-RU"/>
        </w:rPr>
        <w:t>的人，参加比赛的费用在图瓦文化中心注册当天支付。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 w:rsidRPr="00963F3A">
        <w:rPr>
          <w:rFonts w:ascii="楷体" w:eastAsia="楷体" w:hAnsi="楷体" w:cs="楷体" w:hint="eastAsia"/>
          <w:lang w:val="tt-RU"/>
        </w:rPr>
        <w:t>申请截止日期：2019年7月15日。</w:t>
      </w:r>
      <w:r>
        <w:rPr>
          <w:rFonts w:ascii="楷体" w:eastAsia="楷体" w:hAnsi="楷体" w:cs="楷体" w:hint="eastAsia"/>
        </w:rPr>
        <w:t>提交申请后，大赛组委会将通过指定的电子邮件与您联系。</w:t>
      </w:r>
    </w:p>
    <w:p w:rsidR="00556332" w:rsidRDefault="00CD6498" w:rsidP="00CD6498">
      <w:pPr>
        <w:ind w:firstLineChars="400" w:firstLine="880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b/>
          <w:bCs/>
        </w:rPr>
        <w:t>5.联系信息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中国合作方联系方式：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联系电话: +8618648043417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电子邮件：</w:t>
      </w:r>
      <w:hyperlink r:id="rId6" w:history="1">
        <w:r>
          <w:rPr>
            <w:rFonts w:ascii="楷体" w:eastAsia="楷体" w:hAnsi="楷体" w:cs="楷体" w:hint="eastAsia"/>
          </w:rPr>
          <w:t>tuvacul@163.com</w:t>
        </w:r>
      </w:hyperlink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微信公众号：图瓦文化与呼麦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微博：图瓦文化与呼麦</w:t>
      </w:r>
    </w:p>
    <w:p w:rsidR="00556332" w:rsidRDefault="00CD6498">
      <w:pPr>
        <w:ind w:firstLineChars="400" w:firstLine="8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微信ID：tuvabest </w:t>
      </w:r>
      <w:bookmarkStart w:id="0" w:name="_GoBack"/>
      <w:bookmarkEnd w:id="0"/>
    </w:p>
    <w:sectPr w:rsidR="00556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22D43"/>
    <w:rsid w:val="001B2B09"/>
    <w:rsid w:val="00320EF4"/>
    <w:rsid w:val="00556332"/>
    <w:rsid w:val="00963F3A"/>
    <w:rsid w:val="00CD6498"/>
    <w:rsid w:val="454332C3"/>
    <w:rsid w:val="6B122D43"/>
    <w:rsid w:val="793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Arial Unicode MS" w:hAnsi="Calibri" w:cs="Arial Unicode MS"/>
      <w:color w:val="000000"/>
      <w:sz w:val="22"/>
      <w:szCs w:val="22"/>
      <w:u w:color="00000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u w:val="single"/>
    </w:rPr>
  </w:style>
  <w:style w:type="character" w:customStyle="1" w:styleId="apple-converted-space">
    <w:name w:val="apple-converted-space"/>
  </w:style>
  <w:style w:type="paragraph" w:customStyle="1" w:styleId="1">
    <w:name w:val="Абзац списка1"/>
    <w:pPr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zh-CN"/>
    </w:rPr>
  </w:style>
  <w:style w:type="paragraph" w:customStyle="1" w:styleId="Default">
    <w:name w:val="Default"/>
    <w:qFormat/>
    <w:rPr>
      <w:rFonts w:ascii="Helvetica" w:eastAsia="Helvetica" w:hAnsi="Helvetica" w:cs="Helvetica"/>
      <w:color w:val="000000"/>
      <w:sz w:val="22"/>
      <w:szCs w:val="22"/>
      <w:u w:color="00000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Arial Unicode MS" w:hAnsi="Calibri" w:cs="Arial Unicode MS"/>
      <w:color w:val="000000"/>
      <w:sz w:val="22"/>
      <w:szCs w:val="22"/>
      <w:u w:color="00000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u w:val="single"/>
    </w:rPr>
  </w:style>
  <w:style w:type="character" w:customStyle="1" w:styleId="apple-converted-space">
    <w:name w:val="apple-converted-space"/>
  </w:style>
  <w:style w:type="paragraph" w:customStyle="1" w:styleId="1">
    <w:name w:val="Абзац списка1"/>
    <w:pPr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zh-CN"/>
    </w:rPr>
  </w:style>
  <w:style w:type="paragraph" w:customStyle="1" w:styleId="Default">
    <w:name w:val="Default"/>
    <w:qFormat/>
    <w:rPr>
      <w:rFonts w:ascii="Helvetica" w:eastAsia="Helvetica" w:hAnsi="Helvetica" w:cs="Helvetica"/>
      <w:color w:val="000000"/>
      <w:sz w:val="22"/>
      <w:szCs w:val="22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vacul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都先生</dc:creator>
  <cp:lastModifiedBy>sysadmin</cp:lastModifiedBy>
  <cp:revision>5</cp:revision>
  <dcterms:created xsi:type="dcterms:W3CDTF">2019-04-18T09:08:00Z</dcterms:created>
  <dcterms:modified xsi:type="dcterms:W3CDTF">2019-04-22T09:47:00Z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